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78" w:type="dxa"/>
        <w:jc w:val="center"/>
        <w:tblCellMar>
          <w:left w:w="0" w:type="dxa"/>
          <w:right w:w="5" w:type="dxa"/>
        </w:tblCellMar>
        <w:tblLook w:val="04A0" w:firstRow="1" w:lastRow="0" w:firstColumn="1" w:lastColumn="0" w:noHBand="0" w:noVBand="1"/>
      </w:tblPr>
      <w:tblGrid>
        <w:gridCol w:w="1440"/>
        <w:gridCol w:w="3130"/>
        <w:gridCol w:w="1664"/>
        <w:gridCol w:w="3844"/>
      </w:tblGrid>
      <w:tr w:rsidR="00CE0621">
        <w:trPr>
          <w:trHeight w:val="559"/>
          <w:jc w:val="center"/>
        </w:trPr>
        <w:tc>
          <w:tcPr>
            <w:tcW w:w="1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0621" w:rsidRDefault="00B7418C">
            <w:pPr>
              <w:pStyle w:val="1"/>
              <w:shd w:val="clear" w:color="auto" w:fill="auto"/>
              <w:spacing w:line="240" w:lineRule="auto"/>
              <w:ind w:left="127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Заказчик:</w:t>
            </w:r>
          </w:p>
        </w:tc>
        <w:tc>
          <w:tcPr>
            <w:tcW w:w="3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0621" w:rsidRDefault="00B7418C">
            <w:pPr>
              <w:pStyle w:val="1"/>
              <w:shd w:val="clear" w:color="auto" w:fill="auto"/>
              <w:spacing w:line="250" w:lineRule="exact"/>
              <w:ind w:left="127"/>
              <w:jc w:val="lef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ООО «Самарские коммунальные системы»</w:t>
            </w:r>
          </w:p>
        </w:tc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0621" w:rsidRDefault="00B7418C">
            <w:pPr>
              <w:pStyle w:val="1"/>
              <w:shd w:val="clear" w:color="auto" w:fill="auto"/>
              <w:spacing w:line="240" w:lineRule="exact"/>
              <w:ind w:left="127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Группа материалов:</w:t>
            </w:r>
          </w:p>
        </w:tc>
        <w:tc>
          <w:tcPr>
            <w:tcW w:w="3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0621" w:rsidRDefault="00B7418C">
            <w:pPr>
              <w:pStyle w:val="1"/>
              <w:shd w:val="clear" w:color="auto" w:fill="auto"/>
              <w:spacing w:line="240" w:lineRule="auto"/>
              <w:ind w:left="127"/>
              <w:jc w:val="lef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Оборудование механическое</w:t>
            </w:r>
          </w:p>
        </w:tc>
      </w:tr>
      <w:tr w:rsidR="00CE0621">
        <w:trPr>
          <w:trHeight w:val="509"/>
          <w:jc w:val="center"/>
        </w:trPr>
        <w:tc>
          <w:tcPr>
            <w:tcW w:w="14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0621" w:rsidRDefault="00B7418C">
            <w:pPr>
              <w:pStyle w:val="1"/>
              <w:shd w:val="clear" w:color="auto" w:fill="auto"/>
              <w:ind w:left="127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№ опросного листа:</w:t>
            </w:r>
          </w:p>
        </w:tc>
        <w:tc>
          <w:tcPr>
            <w:tcW w:w="31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0621" w:rsidRDefault="00CE0621">
            <w:pPr>
              <w:ind w:left="127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0621" w:rsidRDefault="00B7418C">
            <w:pPr>
              <w:pStyle w:val="1"/>
              <w:shd w:val="clear" w:color="auto" w:fill="auto"/>
              <w:spacing w:line="230" w:lineRule="exact"/>
              <w:ind w:left="127"/>
              <w:jc w:val="lef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Код МТР в ЕНС</w:t>
            </w:r>
          </w:p>
        </w:tc>
        <w:tc>
          <w:tcPr>
            <w:tcW w:w="3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CE0621" w:rsidRDefault="00B7418C">
            <w:pPr>
              <w:pStyle w:val="1"/>
              <w:shd w:val="clear" w:color="auto" w:fill="auto"/>
              <w:spacing w:line="240" w:lineRule="auto"/>
              <w:ind w:left="127"/>
              <w:jc w:val="lef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ЕК00040539</w:t>
            </w:r>
          </w:p>
        </w:tc>
      </w:tr>
    </w:tbl>
    <w:p w:rsidR="00CE0621" w:rsidRDefault="00CE0621">
      <w:pPr>
        <w:rPr>
          <w:sz w:val="2"/>
          <w:szCs w:val="2"/>
        </w:rPr>
      </w:pPr>
    </w:p>
    <w:tbl>
      <w:tblPr>
        <w:tblW w:w="10023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3"/>
        <w:gridCol w:w="4335"/>
        <w:gridCol w:w="1553"/>
        <w:gridCol w:w="3472"/>
      </w:tblGrid>
      <w:tr w:rsidR="00CE0621">
        <w:trPr>
          <w:trHeight w:val="360"/>
          <w:jc w:val="center"/>
        </w:trPr>
        <w:tc>
          <w:tcPr>
            <w:tcW w:w="10022" w:type="dxa"/>
            <w:gridSpan w:val="4"/>
            <w:tcBorders>
              <w:bottom w:val="single" w:sz="4" w:space="0" w:color="00000A"/>
            </w:tcBorders>
            <w:shd w:val="clear" w:color="auto" w:fill="auto"/>
          </w:tcPr>
          <w:p w:rsidR="00CE0621" w:rsidRDefault="00B7418C">
            <w:pPr>
              <w:pStyle w:val="1"/>
              <w:shd w:val="clear" w:color="auto" w:fill="auto"/>
              <w:spacing w:line="240" w:lineRule="auto"/>
              <w:ind w:left="160"/>
              <w:jc w:val="left"/>
            </w:pPr>
            <w:r>
              <w:t xml:space="preserve">Наименование МТР: </w:t>
            </w:r>
            <w:r>
              <w:rPr>
                <w:lang w:val="ru-RU"/>
              </w:rPr>
              <w:t xml:space="preserve">Цепь пластинчатая тяговая М56 Р160 </w:t>
            </w:r>
            <w:r>
              <w:rPr>
                <w:lang w:val="en-US"/>
              </w:rPr>
              <w:t>D</w:t>
            </w:r>
            <w:r w:rsidRPr="00B7418C">
              <w:rPr>
                <w:lang w:val="ru-RU"/>
              </w:rPr>
              <w:t xml:space="preserve">60 </w:t>
            </w:r>
            <w:r>
              <w:rPr>
                <w:lang w:val="en-US"/>
              </w:rPr>
              <w:t>b</w:t>
            </w:r>
            <w:r w:rsidRPr="00B7418C">
              <w:rPr>
                <w:lang w:val="ru-RU"/>
              </w:rPr>
              <w:t>124</w:t>
            </w:r>
          </w:p>
        </w:tc>
      </w:tr>
      <w:tr w:rsidR="00CE0621">
        <w:trPr>
          <w:trHeight w:val="658"/>
          <w:jc w:val="center"/>
        </w:trPr>
        <w:tc>
          <w:tcPr>
            <w:tcW w:w="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CE0621" w:rsidRDefault="00B7418C">
            <w:pPr>
              <w:pStyle w:val="Bodytext30"/>
              <w:shd w:val="clear" w:color="auto" w:fill="auto"/>
              <w:spacing w:line="245" w:lineRule="exact"/>
              <w:ind w:right="89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4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CE0621" w:rsidRDefault="00B7418C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Наименование параметра</w:t>
            </w:r>
          </w:p>
          <w:p w:rsidR="00CE0621" w:rsidRDefault="00B7418C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(характеристики)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CE0621" w:rsidRDefault="00B7418C">
            <w:pPr>
              <w:pStyle w:val="Bodytext30"/>
              <w:shd w:val="clear" w:color="auto" w:fill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Размерность</w:t>
            </w:r>
          </w:p>
        </w:tc>
        <w:tc>
          <w:tcPr>
            <w:tcW w:w="34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  <w:vAlign w:val="center"/>
          </w:tcPr>
          <w:p w:rsidR="00CE0621" w:rsidRDefault="00B7418C">
            <w:pPr>
              <w:pStyle w:val="Bodytext30"/>
              <w:shd w:val="clear" w:color="auto" w:fill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Требования заказчика</w:t>
            </w:r>
          </w:p>
        </w:tc>
      </w:tr>
      <w:tr w:rsidR="00CE0621">
        <w:trPr>
          <w:trHeight w:val="235"/>
          <w:jc w:val="center"/>
        </w:trPr>
        <w:tc>
          <w:tcPr>
            <w:tcW w:w="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B7418C">
            <w:pPr>
              <w:pStyle w:val="1"/>
              <w:shd w:val="clear" w:color="auto" w:fill="auto"/>
              <w:tabs>
                <w:tab w:val="left" w:pos="508"/>
              </w:tabs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936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B7418C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ФУНКЦИОНАЛЬНЫЕ ПАРАМЕТРЫ И ТЕХНИЧЕСКИЕ ХАРАКТЕРИСТИКИ</w:t>
            </w:r>
          </w:p>
        </w:tc>
      </w:tr>
      <w:tr w:rsidR="00CE0621">
        <w:trPr>
          <w:trHeight w:val="490"/>
          <w:jc w:val="center"/>
        </w:trPr>
        <w:tc>
          <w:tcPr>
            <w:tcW w:w="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B7418C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4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B7418C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Тип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CE0621">
            <w:pPr>
              <w:ind w:left="12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B7418C">
            <w:pPr>
              <w:pStyle w:val="1"/>
              <w:shd w:val="clear" w:color="auto" w:fill="auto"/>
              <w:spacing w:line="240" w:lineRule="exact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proofErr w:type="spellStart"/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Катковая</w:t>
            </w:r>
            <w:proofErr w:type="spellEnd"/>
          </w:p>
        </w:tc>
      </w:tr>
      <w:tr w:rsidR="00CE0621">
        <w:trPr>
          <w:trHeight w:val="240"/>
          <w:jc w:val="center"/>
        </w:trPr>
        <w:tc>
          <w:tcPr>
            <w:tcW w:w="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B7418C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1.2</w:t>
            </w:r>
          </w:p>
        </w:tc>
        <w:tc>
          <w:tcPr>
            <w:tcW w:w="4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B7418C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Материал цепи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CE0621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B7418C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lang w:val="en-US"/>
              </w:rPr>
            </w:pPr>
            <w:r>
              <w:rPr>
                <w:lang w:val="ru-RU"/>
              </w:rPr>
              <w:t xml:space="preserve">Нержавеющая сталь </w:t>
            </w:r>
            <w:r>
              <w:rPr>
                <w:lang w:val="en-US"/>
              </w:rPr>
              <w:t>AISI 304</w:t>
            </w:r>
          </w:p>
        </w:tc>
      </w:tr>
      <w:tr w:rsidR="00CE0621">
        <w:trPr>
          <w:trHeight w:val="250"/>
          <w:jc w:val="center"/>
        </w:trPr>
        <w:tc>
          <w:tcPr>
            <w:tcW w:w="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B7418C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4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B7418C">
            <w:pPr>
              <w:pStyle w:val="1"/>
              <w:shd w:val="clear" w:color="auto" w:fill="auto"/>
              <w:spacing w:line="240" w:lineRule="auto"/>
              <w:ind w:left="68"/>
              <w:jc w:val="left"/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Материал ролика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CE0621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B7418C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lang w:val="ru-RU"/>
              </w:rPr>
            </w:pPr>
            <w:r>
              <w:rPr>
                <w:lang w:val="ru-RU"/>
              </w:rPr>
              <w:t>Полиамид 6</w:t>
            </w:r>
          </w:p>
        </w:tc>
      </w:tr>
      <w:tr w:rsidR="00CE0621">
        <w:trPr>
          <w:trHeight w:val="245"/>
          <w:jc w:val="center"/>
        </w:trPr>
        <w:tc>
          <w:tcPr>
            <w:tcW w:w="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B7418C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4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B7418C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Номер цепи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CE0621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B7418C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М56</w:t>
            </w:r>
          </w:p>
        </w:tc>
      </w:tr>
      <w:tr w:rsidR="00CE0621">
        <w:trPr>
          <w:trHeight w:val="259"/>
          <w:jc w:val="center"/>
        </w:trPr>
        <w:tc>
          <w:tcPr>
            <w:tcW w:w="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B7418C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4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B7418C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Шаг цепи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B7418C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мм</w:t>
            </w:r>
          </w:p>
        </w:tc>
        <w:tc>
          <w:tcPr>
            <w:tcW w:w="34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B7418C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160</w:t>
            </w:r>
          </w:p>
        </w:tc>
      </w:tr>
      <w:tr w:rsidR="00CE0621">
        <w:trPr>
          <w:trHeight w:val="245"/>
          <w:jc w:val="center"/>
        </w:trPr>
        <w:tc>
          <w:tcPr>
            <w:tcW w:w="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B7418C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1.6</w:t>
            </w:r>
          </w:p>
        </w:tc>
        <w:tc>
          <w:tcPr>
            <w:tcW w:w="4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B7418C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Диаметр ролика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B7418C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мм</w:t>
            </w:r>
          </w:p>
        </w:tc>
        <w:tc>
          <w:tcPr>
            <w:tcW w:w="34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B7418C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60</w:t>
            </w:r>
          </w:p>
        </w:tc>
      </w:tr>
      <w:tr w:rsidR="00CE0621">
        <w:trPr>
          <w:trHeight w:val="250"/>
          <w:jc w:val="center"/>
        </w:trPr>
        <w:tc>
          <w:tcPr>
            <w:tcW w:w="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B7418C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1.7</w:t>
            </w:r>
          </w:p>
        </w:tc>
        <w:tc>
          <w:tcPr>
            <w:tcW w:w="4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B7418C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Страна производства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CE0621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B7418C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lang w:val="ru-RU"/>
              </w:rPr>
            </w:pPr>
            <w:r>
              <w:rPr>
                <w:lang w:val="ru-RU"/>
              </w:rPr>
              <w:t>Россия</w:t>
            </w:r>
          </w:p>
        </w:tc>
      </w:tr>
      <w:tr w:rsidR="00CE0621">
        <w:trPr>
          <w:trHeight w:val="250"/>
          <w:jc w:val="center"/>
        </w:trPr>
        <w:tc>
          <w:tcPr>
            <w:tcW w:w="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B7418C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1.8</w:t>
            </w:r>
          </w:p>
        </w:tc>
        <w:tc>
          <w:tcPr>
            <w:tcW w:w="4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B7418C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lang w:val="ru-RU"/>
              </w:rPr>
            </w:pPr>
            <w:r>
              <w:rPr>
                <w:lang w:val="ru-RU"/>
              </w:rPr>
              <w:t>Наличие согласия производителя оборудования, на котором будут применяться цепи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CE0621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B7418C">
            <w:pPr>
              <w:pStyle w:val="1"/>
              <w:shd w:val="clear" w:color="auto" w:fill="auto"/>
              <w:spacing w:line="240" w:lineRule="exact"/>
              <w:jc w:val="left"/>
              <w:rPr>
                <w:lang w:val="ru-RU"/>
              </w:rPr>
            </w:pPr>
            <w:r>
              <w:rPr>
                <w:lang w:val="ru-RU"/>
              </w:rPr>
              <w:t>да</w:t>
            </w:r>
          </w:p>
        </w:tc>
      </w:tr>
      <w:tr w:rsidR="00CE0621">
        <w:trPr>
          <w:trHeight w:val="254"/>
          <w:jc w:val="center"/>
        </w:trPr>
        <w:tc>
          <w:tcPr>
            <w:tcW w:w="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B7418C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1.9</w:t>
            </w:r>
          </w:p>
        </w:tc>
        <w:tc>
          <w:tcPr>
            <w:tcW w:w="4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B7418C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Длина  цепи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B7418C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</w:t>
            </w:r>
          </w:p>
        </w:tc>
        <w:tc>
          <w:tcPr>
            <w:tcW w:w="34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B7418C">
            <w:pPr>
              <w:pStyle w:val="1"/>
              <w:shd w:val="clear" w:color="auto" w:fill="auto"/>
              <w:spacing w:line="240" w:lineRule="auto"/>
              <w:ind w:left="3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11,52</w:t>
            </w:r>
          </w:p>
        </w:tc>
      </w:tr>
      <w:tr w:rsidR="00CE0621">
        <w:trPr>
          <w:trHeight w:val="250"/>
          <w:jc w:val="center"/>
        </w:trPr>
        <w:tc>
          <w:tcPr>
            <w:tcW w:w="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B7418C">
            <w:pPr>
              <w:pStyle w:val="Bodytext30"/>
              <w:shd w:val="clear" w:color="auto" w:fill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936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B7418C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ПРОЧИЕ ТРЕБОВАНИЯ ЗАКАЗЧИКА</w:t>
            </w:r>
          </w:p>
        </w:tc>
      </w:tr>
      <w:tr w:rsidR="00CE0621">
        <w:trPr>
          <w:trHeight w:val="317"/>
          <w:jc w:val="center"/>
        </w:trPr>
        <w:tc>
          <w:tcPr>
            <w:tcW w:w="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B7418C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2.1.</w:t>
            </w:r>
          </w:p>
        </w:tc>
        <w:tc>
          <w:tcPr>
            <w:tcW w:w="4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B7418C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Соответствие стандартам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CE0621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B7418C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Продукция должна соответствовать ГОСТ</w:t>
            </w:r>
          </w:p>
        </w:tc>
      </w:tr>
      <w:tr w:rsidR="00CE0621">
        <w:trPr>
          <w:trHeight w:val="317"/>
          <w:jc w:val="center"/>
        </w:trPr>
        <w:tc>
          <w:tcPr>
            <w:tcW w:w="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B7418C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2.2.</w:t>
            </w:r>
          </w:p>
        </w:tc>
        <w:tc>
          <w:tcPr>
            <w:tcW w:w="4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B7418C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Подтверждение требования опросного листа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CE0621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B7418C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Все требования опросного листа должны быть подтверждены предприятием изготовителем (поставщиком)</w:t>
            </w:r>
          </w:p>
        </w:tc>
      </w:tr>
      <w:tr w:rsidR="00CE0621">
        <w:trPr>
          <w:trHeight w:val="307"/>
          <w:jc w:val="center"/>
        </w:trPr>
        <w:tc>
          <w:tcPr>
            <w:tcW w:w="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B7418C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2.3.</w:t>
            </w:r>
          </w:p>
        </w:tc>
        <w:tc>
          <w:tcPr>
            <w:tcW w:w="4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B7418C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Техническое обслуживание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CE0621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B7418C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Не требует технического обслуживания весь срок службы</w:t>
            </w:r>
          </w:p>
        </w:tc>
      </w:tr>
      <w:tr w:rsidR="00CE0621">
        <w:trPr>
          <w:trHeight w:val="245"/>
          <w:jc w:val="center"/>
        </w:trPr>
        <w:tc>
          <w:tcPr>
            <w:tcW w:w="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B7418C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2.4.</w:t>
            </w:r>
          </w:p>
        </w:tc>
        <w:tc>
          <w:tcPr>
            <w:tcW w:w="4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B7418C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Гарантия </w:t>
            </w:r>
            <w:proofErr w:type="gramStart"/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на</w:t>
            </w:r>
            <w:proofErr w:type="gramEnd"/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продукция со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дня ввода в эксплуатацию</w:t>
            </w: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B7418C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Не менее, лет</w:t>
            </w:r>
          </w:p>
        </w:tc>
        <w:tc>
          <w:tcPr>
            <w:tcW w:w="34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B7418C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 лет</w:t>
            </w:r>
          </w:p>
        </w:tc>
      </w:tr>
      <w:tr w:rsidR="00CE0621">
        <w:trPr>
          <w:trHeight w:val="240"/>
          <w:jc w:val="center"/>
        </w:trPr>
        <w:tc>
          <w:tcPr>
            <w:tcW w:w="6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CE0621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3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CE0621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5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CE0621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0" w:type="dxa"/>
            </w:tcMar>
          </w:tcPr>
          <w:p w:rsidR="00CE0621" w:rsidRDefault="00CE0621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</w:tr>
    </w:tbl>
    <w:p w:rsidR="00CE0621" w:rsidRDefault="00B7418C">
      <w:pPr>
        <w:pStyle w:val="1"/>
        <w:shd w:val="clear" w:color="auto" w:fill="auto"/>
        <w:tabs>
          <w:tab w:val="left" w:pos="783"/>
          <w:tab w:val="left" w:pos="5117"/>
          <w:tab w:val="left" w:pos="6667"/>
        </w:tabs>
        <w:spacing w:line="240" w:lineRule="auto"/>
        <w:ind w:left="15" w:hanging="14"/>
        <w:jc w:val="left"/>
        <w:rPr>
          <w:rFonts w:ascii="Arial" w:hAnsi="Arial" w:cs="Arial"/>
          <w:color w:val="538135" w:themeColor="accent6" w:themeShade="BF"/>
          <w:sz w:val="16"/>
          <w:szCs w:val="16"/>
          <w:lang w:val="ru-RU"/>
        </w:rPr>
      </w:pPr>
      <w:r>
        <w:rPr>
          <w:rFonts w:ascii="Arial" w:hAnsi="Arial" w:cs="Arial"/>
          <w:bCs/>
          <w:color w:val="000000" w:themeColor="text1"/>
          <w:spacing w:val="10"/>
          <w:sz w:val="16"/>
          <w:szCs w:val="16"/>
          <w:lang w:val="ru-RU"/>
        </w:rPr>
        <w:tab/>
      </w:r>
      <w:r>
        <w:rPr>
          <w:rFonts w:ascii="Arial" w:hAnsi="Arial" w:cs="Arial"/>
          <w:color w:val="538135" w:themeColor="accent6" w:themeShade="BF"/>
          <w:sz w:val="16"/>
          <w:szCs w:val="16"/>
          <w:lang w:val="ru-RU"/>
        </w:rPr>
        <w:tab/>
      </w:r>
      <w:r>
        <w:rPr>
          <w:rFonts w:ascii="Arial" w:hAnsi="Arial" w:cs="Arial"/>
          <w:color w:val="538135" w:themeColor="accent6" w:themeShade="BF"/>
          <w:sz w:val="16"/>
          <w:szCs w:val="16"/>
        </w:rPr>
        <w:tab/>
      </w:r>
    </w:p>
    <w:tbl>
      <w:tblPr>
        <w:tblW w:w="9993" w:type="dxa"/>
        <w:jc w:val="center"/>
        <w:tblCellMar>
          <w:left w:w="93" w:type="dxa"/>
        </w:tblCellMar>
        <w:tblLook w:val="04A0" w:firstRow="1" w:lastRow="0" w:firstColumn="1" w:lastColumn="0" w:noHBand="0" w:noVBand="1"/>
      </w:tblPr>
      <w:tblGrid>
        <w:gridCol w:w="2238"/>
        <w:gridCol w:w="7755"/>
      </w:tblGrid>
      <w:tr w:rsidR="00CE0621">
        <w:trPr>
          <w:trHeight w:val="322"/>
          <w:jc w:val="center"/>
        </w:trPr>
        <w:tc>
          <w:tcPr>
            <w:tcW w:w="2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E0621" w:rsidRDefault="00B7418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ФИО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7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E0621" w:rsidRDefault="00CE0621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bookmarkStart w:id="0" w:name="_GoBack"/>
            <w:bookmarkEnd w:id="0"/>
          </w:p>
        </w:tc>
      </w:tr>
      <w:tr w:rsidR="00CE0621">
        <w:trPr>
          <w:trHeight w:val="269"/>
          <w:jc w:val="center"/>
        </w:trPr>
        <w:tc>
          <w:tcPr>
            <w:tcW w:w="2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E0621" w:rsidRDefault="00B7418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Должность:</w:t>
            </w:r>
          </w:p>
        </w:tc>
        <w:tc>
          <w:tcPr>
            <w:tcW w:w="7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E0621" w:rsidRDefault="00CE0621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CE0621">
        <w:trPr>
          <w:trHeight w:val="274"/>
          <w:jc w:val="center"/>
        </w:trPr>
        <w:tc>
          <w:tcPr>
            <w:tcW w:w="2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E0621" w:rsidRDefault="00B7418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Телефон / Факс:</w:t>
            </w:r>
          </w:p>
        </w:tc>
        <w:tc>
          <w:tcPr>
            <w:tcW w:w="7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E0621" w:rsidRDefault="00CE0621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CE0621">
        <w:trPr>
          <w:trHeight w:val="419"/>
          <w:jc w:val="center"/>
        </w:trPr>
        <w:tc>
          <w:tcPr>
            <w:tcW w:w="2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E0621" w:rsidRDefault="00B7418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Электронный адрес:</w:t>
            </w:r>
          </w:p>
        </w:tc>
        <w:tc>
          <w:tcPr>
            <w:tcW w:w="7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E0621" w:rsidRDefault="00CE0621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CE0621">
        <w:trPr>
          <w:trHeight w:val="269"/>
          <w:jc w:val="center"/>
        </w:trPr>
        <w:tc>
          <w:tcPr>
            <w:tcW w:w="2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E0621" w:rsidRDefault="00B7418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E0621" w:rsidRDefault="00CE062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E0621">
        <w:trPr>
          <w:trHeight w:val="435"/>
          <w:jc w:val="center"/>
        </w:trPr>
        <w:tc>
          <w:tcPr>
            <w:tcW w:w="2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E0621" w:rsidRDefault="00B7418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Директор технического </w:t>
            </w:r>
            <w:r>
              <w:rPr>
                <w:rFonts w:ascii="Arial" w:hAnsi="Arial" w:cs="Arial"/>
                <w:sz w:val="16"/>
                <w:szCs w:val="16"/>
              </w:rPr>
              <w:t>департамента:</w:t>
            </w:r>
          </w:p>
        </w:tc>
        <w:tc>
          <w:tcPr>
            <w:tcW w:w="7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E0621" w:rsidRDefault="00CE062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E0621">
        <w:trPr>
          <w:trHeight w:val="435"/>
          <w:jc w:val="center"/>
        </w:trPr>
        <w:tc>
          <w:tcPr>
            <w:tcW w:w="22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E0621" w:rsidRDefault="00B7418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CE0621" w:rsidRDefault="00CE062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E0621" w:rsidRDefault="00CE0621"/>
    <w:p w:rsidR="00CE0621" w:rsidRDefault="00CE0621"/>
    <w:p w:rsidR="00CE0621" w:rsidRDefault="00CE0621"/>
    <w:sectPr w:rsidR="00CE0621">
      <w:pgSz w:w="11906" w:h="16838"/>
      <w:pgMar w:top="851" w:right="731" w:bottom="851" w:left="975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21"/>
    <w:rsid w:val="00B7418C"/>
    <w:rsid w:val="00CE0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0080"/>
      <w:u w:val="single"/>
    </w:rPr>
  </w:style>
  <w:style w:type="character" w:customStyle="1" w:styleId="Bodytext">
    <w:name w:val="Body text_"/>
    <w:basedOn w:val="a0"/>
    <w:link w:val="1"/>
    <w:qFormat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</w:rPr>
  </w:style>
  <w:style w:type="character" w:customStyle="1" w:styleId="Bodytext3">
    <w:name w:val="Body text (3)_"/>
    <w:basedOn w:val="a0"/>
    <w:link w:val="Bodytext30"/>
    <w:qFormat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qFormat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qFormat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qFormat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1">
    <w:name w:val="Основной текст1"/>
    <w:basedOn w:val="a"/>
    <w:link w:val="Bodytext"/>
    <w:qFormat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qFormat/>
    <w:pPr>
      <w:shd w:val="clear" w:color="auto" w:fill="FFFFFF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qFormat/>
    <w:pPr>
      <w:shd w:val="clear" w:color="auto" w:fill="FFFFFF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qFormat/>
    <w:pPr>
      <w:shd w:val="clear" w:color="auto" w:fill="FFFFFF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a8">
    <w:name w:val="Содержимое таблицы"/>
    <w:basedOn w:val="a"/>
    <w:qFormat/>
    <w:pPr>
      <w:suppressLineNumbers/>
    </w:pPr>
  </w:style>
  <w:style w:type="paragraph" w:customStyle="1" w:styleId="a9">
    <w:name w:val="Заголовок таблицы"/>
    <w:basedOn w:val="a8"/>
    <w:qFormat/>
    <w:pPr>
      <w:jc w:val="center"/>
    </w:pPr>
    <w:rPr>
      <w:b/>
      <w:bCs/>
    </w:rPr>
  </w:style>
  <w:style w:type="paragraph" w:customStyle="1" w:styleId="aa">
    <w:name w:val="Верхний и нижний колонтитулы"/>
    <w:basedOn w:val="a"/>
    <w:qFormat/>
    <w:pPr>
      <w:suppressLineNumbers/>
      <w:tabs>
        <w:tab w:val="center" w:pos="5100"/>
        <w:tab w:val="right" w:pos="10200"/>
      </w:tabs>
    </w:pPr>
  </w:style>
  <w:style w:type="paragraph" w:styleId="ab">
    <w:name w:val="header"/>
    <w:basedOn w:val="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Pr>
      <w:color w:val="000080"/>
      <w:u w:val="single"/>
    </w:rPr>
  </w:style>
  <w:style w:type="character" w:customStyle="1" w:styleId="Bodytext">
    <w:name w:val="Body text_"/>
    <w:basedOn w:val="a0"/>
    <w:link w:val="1"/>
    <w:qFormat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</w:rPr>
  </w:style>
  <w:style w:type="character" w:customStyle="1" w:styleId="Bodytext3">
    <w:name w:val="Body text (3)_"/>
    <w:basedOn w:val="a0"/>
    <w:link w:val="Bodytext30"/>
    <w:qFormat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qFormat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qFormat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qFormat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paragraph" w:customStyle="1" w:styleId="1">
    <w:name w:val="Основной текст1"/>
    <w:basedOn w:val="a"/>
    <w:link w:val="Bodytext"/>
    <w:qFormat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qFormat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qFormat/>
    <w:pPr>
      <w:shd w:val="clear" w:color="auto" w:fill="FFFFFF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qFormat/>
    <w:pPr>
      <w:shd w:val="clear" w:color="auto" w:fill="FFFFFF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qFormat/>
    <w:pPr>
      <w:shd w:val="clear" w:color="auto" w:fill="FFFFFF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a8">
    <w:name w:val="Содержимое таблицы"/>
    <w:basedOn w:val="a"/>
    <w:qFormat/>
    <w:pPr>
      <w:suppressLineNumbers/>
    </w:pPr>
  </w:style>
  <w:style w:type="paragraph" w:customStyle="1" w:styleId="a9">
    <w:name w:val="Заголовок таблицы"/>
    <w:basedOn w:val="a8"/>
    <w:qFormat/>
    <w:pPr>
      <w:jc w:val="center"/>
    </w:pPr>
    <w:rPr>
      <w:b/>
      <w:bCs/>
    </w:rPr>
  </w:style>
  <w:style w:type="paragraph" w:customStyle="1" w:styleId="aa">
    <w:name w:val="Верхний и нижний колонтитулы"/>
    <w:basedOn w:val="a"/>
    <w:qFormat/>
    <w:pPr>
      <w:suppressLineNumbers/>
      <w:tabs>
        <w:tab w:val="center" w:pos="5100"/>
        <w:tab w:val="right" w:pos="10200"/>
      </w:tabs>
    </w:pPr>
  </w:style>
  <w:style w:type="paragraph" w:styleId="ab">
    <w:name w:val="header"/>
    <w:basedOn w:val="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D967C7-9EBA-4C60-9360-FEAB650B1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180</Words>
  <Characters>1028</Characters>
  <Application>Microsoft Office Word</Application>
  <DocSecurity>0</DocSecurity>
  <Lines>8</Lines>
  <Paragraphs>2</Paragraphs>
  <ScaleCrop>false</ScaleCrop>
  <Company>ОАО "РКС"</Company>
  <LinksUpToDate>false</LinksUpToDate>
  <CharactersWithSpaces>1206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Моисеев Андрей Владимирович</dc:creator>
  <dc:description/>
  <cp:lastModifiedBy>Скворцова Елена Владимировна</cp:lastModifiedBy>
  <cp:revision>8</cp:revision>
  <cp:lastPrinted>2023-10-09T08:42:00Z</cp:lastPrinted>
  <dcterms:created xsi:type="dcterms:W3CDTF">2023-09-07T05:19:00Z</dcterms:created>
  <dcterms:modified xsi:type="dcterms:W3CDTF">2023-11-08T04:42:00Z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ОАО "РКС"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